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C8B" w:rsidRPr="006E7C8B" w:rsidRDefault="006E7C8B">
      <w:pPr>
        <w:rPr>
          <w:rFonts w:asciiTheme="minorEastAsia" w:hAnsiTheme="minorEastAsia"/>
          <w:sz w:val="32"/>
          <w:szCs w:val="32"/>
        </w:rPr>
      </w:pPr>
      <w:r w:rsidRPr="006E7C8B">
        <w:rPr>
          <w:rFonts w:asciiTheme="minorEastAsia" w:hAnsiTheme="minorEastAsia"/>
          <w:sz w:val="32"/>
          <w:szCs w:val="32"/>
        </w:rPr>
        <w:t>《庄河市</w:t>
      </w:r>
      <w:r w:rsidR="00A856ED">
        <w:rPr>
          <w:rFonts w:asciiTheme="minorEastAsia" w:hAnsiTheme="minorEastAsia" w:cs="宋体" w:hint="eastAsia"/>
          <w:bCs/>
          <w:color w:val="000000"/>
          <w:kern w:val="0"/>
          <w:sz w:val="32"/>
          <w:szCs w:val="32"/>
        </w:rPr>
        <w:t>徐岭镇徐炉</w:t>
      </w:r>
      <w:r w:rsidRPr="006E7C8B">
        <w:rPr>
          <w:rFonts w:asciiTheme="minorEastAsia" w:hAnsiTheme="minorEastAsia" w:cs="宋体" w:hint="eastAsia"/>
          <w:bCs/>
          <w:color w:val="000000"/>
          <w:kern w:val="0"/>
          <w:sz w:val="32"/>
          <w:szCs w:val="32"/>
        </w:rPr>
        <w:t>村</w:t>
      </w:r>
      <w:r w:rsidRPr="006E7C8B">
        <w:rPr>
          <w:rFonts w:asciiTheme="minorEastAsia" w:hAnsiTheme="minorEastAsia"/>
          <w:sz w:val="32"/>
          <w:szCs w:val="32"/>
        </w:rPr>
        <w:t>村庄规划（202</w:t>
      </w:r>
      <w:r w:rsidR="00FB7B2F">
        <w:rPr>
          <w:rFonts w:asciiTheme="minorEastAsia" w:hAnsiTheme="minorEastAsia" w:hint="eastAsia"/>
          <w:sz w:val="32"/>
          <w:szCs w:val="32"/>
        </w:rPr>
        <w:t>1</w:t>
      </w:r>
      <w:r w:rsidRPr="006E7C8B">
        <w:rPr>
          <w:rFonts w:asciiTheme="minorEastAsia" w:hAnsiTheme="minorEastAsia"/>
          <w:sz w:val="32"/>
          <w:szCs w:val="32"/>
        </w:rPr>
        <w:t>-2035 年）》</w:t>
      </w:r>
    </w:p>
    <w:p w:rsidR="006E7C8B" w:rsidRPr="006E7C8B" w:rsidRDefault="006E7C8B" w:rsidP="006E7C8B">
      <w:pPr>
        <w:widowControl/>
        <w:jc w:val="center"/>
        <w:rPr>
          <w:rFonts w:asciiTheme="minorEastAsia" w:hAnsiTheme="minorEastAsia" w:cs="宋体"/>
          <w:bCs/>
          <w:color w:val="000000"/>
          <w:kern w:val="0"/>
          <w:sz w:val="32"/>
          <w:szCs w:val="32"/>
        </w:rPr>
      </w:pPr>
      <w:r w:rsidRPr="006E7C8B">
        <w:rPr>
          <w:rFonts w:asciiTheme="minorEastAsia" w:hAnsiTheme="minorEastAsia" w:cs="宋体"/>
          <w:bCs/>
          <w:color w:val="000000"/>
          <w:kern w:val="0"/>
          <w:sz w:val="32"/>
          <w:szCs w:val="32"/>
        </w:rPr>
        <w:t>公</w:t>
      </w:r>
      <w:r w:rsidR="00F8471D">
        <w:rPr>
          <w:rFonts w:asciiTheme="minorEastAsia" w:hAnsiTheme="minorEastAsia" w:cs="宋体" w:hint="eastAsia"/>
          <w:bCs/>
          <w:color w:val="000000"/>
          <w:kern w:val="0"/>
          <w:sz w:val="32"/>
          <w:szCs w:val="32"/>
        </w:rPr>
        <w:t>示</w:t>
      </w:r>
    </w:p>
    <w:p w:rsidR="006E7C8B" w:rsidRDefault="006E7C8B">
      <w:pPr>
        <w:rPr>
          <w:rFonts w:asciiTheme="minorEastAsia" w:hAnsiTheme="minorEastAsia"/>
          <w:sz w:val="28"/>
          <w:szCs w:val="28"/>
        </w:rPr>
      </w:pPr>
      <w:r w:rsidRPr="006E7C8B">
        <w:rPr>
          <w:rFonts w:asciiTheme="minorEastAsia" w:hAnsiTheme="minorEastAsia"/>
          <w:sz w:val="28"/>
          <w:szCs w:val="28"/>
        </w:rPr>
        <w:t>一、基本情况</w:t>
      </w:r>
    </w:p>
    <w:p w:rsidR="006E7C8B" w:rsidRDefault="006E7C8B">
      <w:pPr>
        <w:rPr>
          <w:rFonts w:asciiTheme="minorEastAsia" w:hAnsiTheme="minorEastAsia"/>
          <w:sz w:val="28"/>
          <w:szCs w:val="28"/>
        </w:rPr>
      </w:pPr>
      <w:r w:rsidRPr="006E7C8B">
        <w:rPr>
          <w:rFonts w:asciiTheme="minorEastAsia" w:hAnsiTheme="minorEastAsia"/>
          <w:sz w:val="28"/>
          <w:szCs w:val="28"/>
        </w:rPr>
        <w:t>1.区域位置</w:t>
      </w:r>
    </w:p>
    <w:p w:rsidR="006E7C8B" w:rsidRPr="006E7C8B" w:rsidRDefault="00A856ED" w:rsidP="00A856ED">
      <w:pPr>
        <w:ind w:firstLineChars="200" w:firstLine="560"/>
        <w:rPr>
          <w:rFonts w:asciiTheme="minorEastAsia" w:hAnsiTheme="minorEastAsia"/>
          <w:sz w:val="28"/>
          <w:szCs w:val="28"/>
        </w:rPr>
      </w:pPr>
      <w:r w:rsidRPr="00A856ED">
        <w:rPr>
          <w:rFonts w:asciiTheme="minorEastAsia" w:hAnsiTheme="minorEastAsia" w:hint="eastAsia"/>
          <w:sz w:val="28"/>
          <w:szCs w:val="28"/>
        </w:rPr>
        <w:t>徐炉村地处庄河市徐岭镇北部，位于著名歇马山脚下，距庄河市17公里。庄河支流与寡妇河流经村里，干</w:t>
      </w:r>
      <w:proofErr w:type="gramStart"/>
      <w:r w:rsidRPr="00A856ED">
        <w:rPr>
          <w:rFonts w:asciiTheme="minorEastAsia" w:hAnsiTheme="minorEastAsia" w:hint="eastAsia"/>
          <w:sz w:val="28"/>
          <w:szCs w:val="28"/>
        </w:rPr>
        <w:t>甸</w:t>
      </w:r>
      <w:proofErr w:type="gramEnd"/>
      <w:r w:rsidRPr="00A856ED">
        <w:rPr>
          <w:rFonts w:asciiTheme="minorEastAsia" w:hAnsiTheme="minorEastAsia" w:hint="eastAsia"/>
          <w:sz w:val="28"/>
          <w:szCs w:val="28"/>
        </w:rPr>
        <w:t>水库位于徐炉村北侧。张庄线公路和后小线公路在村内纵横穿过，徐炉村山清水秀，土地肥沃，水资源丰沛，交通十分便捷</w:t>
      </w:r>
      <w:r w:rsidR="006E7C8B" w:rsidRPr="006E7C8B">
        <w:rPr>
          <w:rFonts w:asciiTheme="minorEastAsia" w:hAnsiTheme="minorEastAsia" w:hint="eastAsia"/>
          <w:sz w:val="28"/>
          <w:szCs w:val="28"/>
        </w:rPr>
        <w:t>。</w:t>
      </w:r>
    </w:p>
    <w:p w:rsidR="006E7C8B" w:rsidRDefault="006E7C8B" w:rsidP="00FB7B2F">
      <w:pPr>
        <w:outlineLvl w:val="0"/>
        <w:rPr>
          <w:rFonts w:asciiTheme="minorEastAsia" w:hAnsiTheme="minorEastAsia"/>
          <w:sz w:val="28"/>
          <w:szCs w:val="28"/>
        </w:rPr>
      </w:pPr>
      <w:r w:rsidRPr="006E7C8B">
        <w:rPr>
          <w:rFonts w:asciiTheme="minorEastAsia" w:hAnsiTheme="minorEastAsia"/>
          <w:sz w:val="28"/>
          <w:szCs w:val="28"/>
        </w:rPr>
        <w:t>2.规划范围</w:t>
      </w:r>
    </w:p>
    <w:p w:rsidR="006E7C8B" w:rsidRDefault="006E7C8B" w:rsidP="006E7C8B">
      <w:pPr>
        <w:ind w:firstLineChars="200" w:firstLine="560"/>
        <w:rPr>
          <w:rFonts w:asciiTheme="minorEastAsia" w:hAnsiTheme="minorEastAsia"/>
          <w:sz w:val="28"/>
          <w:szCs w:val="28"/>
        </w:rPr>
      </w:pPr>
      <w:r w:rsidRPr="006E7C8B">
        <w:rPr>
          <w:rFonts w:asciiTheme="minorEastAsia" w:hAnsiTheme="minorEastAsia"/>
          <w:sz w:val="28"/>
          <w:szCs w:val="28"/>
        </w:rPr>
        <w:t>本次规划范围为</w:t>
      </w:r>
      <w:r w:rsidR="00A856ED">
        <w:rPr>
          <w:rFonts w:asciiTheme="minorEastAsia" w:hAnsiTheme="minorEastAsia" w:hint="eastAsia"/>
          <w:sz w:val="28"/>
          <w:szCs w:val="28"/>
        </w:rPr>
        <w:t>徐炉</w:t>
      </w:r>
      <w:r w:rsidRPr="006E7C8B">
        <w:rPr>
          <w:rFonts w:asciiTheme="minorEastAsia" w:hAnsiTheme="minorEastAsia"/>
          <w:sz w:val="28"/>
          <w:szCs w:val="28"/>
        </w:rPr>
        <w:t>村行政辖区内全部国土空间，</w:t>
      </w:r>
      <w:r w:rsidRPr="006E7C8B">
        <w:rPr>
          <w:rFonts w:asciiTheme="minorEastAsia" w:hAnsiTheme="minorEastAsia" w:hint="eastAsia"/>
          <w:sz w:val="28"/>
          <w:szCs w:val="28"/>
        </w:rPr>
        <w:t>总面积</w:t>
      </w:r>
      <w:r w:rsidR="00A856ED">
        <w:rPr>
          <w:rFonts w:asciiTheme="minorEastAsia" w:hAnsiTheme="minorEastAsia" w:hint="eastAsia"/>
          <w:sz w:val="28"/>
          <w:szCs w:val="28"/>
        </w:rPr>
        <w:t>1152.09</w:t>
      </w:r>
      <w:r w:rsidRPr="006E7C8B">
        <w:rPr>
          <w:rFonts w:asciiTheme="minorEastAsia" w:hAnsiTheme="minorEastAsia" w:hint="eastAsia"/>
          <w:sz w:val="28"/>
          <w:szCs w:val="28"/>
        </w:rPr>
        <w:t>公顷。</w:t>
      </w:r>
    </w:p>
    <w:p w:rsidR="006E7C8B" w:rsidRDefault="006E7C8B" w:rsidP="00FB7B2F">
      <w:pPr>
        <w:outlineLvl w:val="0"/>
        <w:rPr>
          <w:rFonts w:asciiTheme="minorEastAsia" w:hAnsiTheme="minorEastAsia"/>
          <w:sz w:val="28"/>
          <w:szCs w:val="28"/>
        </w:rPr>
      </w:pPr>
      <w:r w:rsidRPr="006E7C8B">
        <w:rPr>
          <w:rFonts w:asciiTheme="minorEastAsia" w:hAnsiTheme="minorEastAsia"/>
          <w:sz w:val="28"/>
          <w:szCs w:val="28"/>
        </w:rPr>
        <w:t>3.规划期限</w:t>
      </w:r>
    </w:p>
    <w:p w:rsidR="006E7C8B" w:rsidRDefault="006E7C8B" w:rsidP="006E7C8B">
      <w:pPr>
        <w:ind w:firstLineChars="200" w:firstLine="560"/>
        <w:rPr>
          <w:rFonts w:asciiTheme="minorEastAsia" w:hAnsiTheme="minorEastAsia"/>
          <w:sz w:val="28"/>
          <w:szCs w:val="28"/>
        </w:rPr>
      </w:pPr>
      <w:r w:rsidRPr="006E7C8B">
        <w:rPr>
          <w:rFonts w:asciiTheme="minorEastAsia" w:hAnsiTheme="minorEastAsia"/>
          <w:sz w:val="28"/>
          <w:szCs w:val="28"/>
        </w:rPr>
        <w:t>规划基期202</w:t>
      </w:r>
      <w:r w:rsidR="00A856ED">
        <w:rPr>
          <w:rFonts w:asciiTheme="minorEastAsia" w:hAnsiTheme="minorEastAsia" w:hint="eastAsia"/>
          <w:sz w:val="28"/>
          <w:szCs w:val="28"/>
        </w:rPr>
        <w:t>0</w:t>
      </w:r>
      <w:r w:rsidRPr="006E7C8B">
        <w:rPr>
          <w:rFonts w:asciiTheme="minorEastAsia" w:hAnsiTheme="minorEastAsia"/>
          <w:sz w:val="28"/>
          <w:szCs w:val="28"/>
        </w:rPr>
        <w:t>年，近期至</w:t>
      </w:r>
      <w:r>
        <w:rPr>
          <w:rFonts w:asciiTheme="minorEastAsia" w:hAnsiTheme="minorEastAsia"/>
          <w:sz w:val="28"/>
          <w:szCs w:val="28"/>
        </w:rPr>
        <w:t>2025</w:t>
      </w:r>
      <w:r w:rsidRPr="006E7C8B">
        <w:rPr>
          <w:rFonts w:asciiTheme="minorEastAsia" w:hAnsiTheme="minorEastAsia"/>
          <w:sz w:val="28"/>
          <w:szCs w:val="28"/>
        </w:rPr>
        <w:t>年，远期至</w:t>
      </w:r>
      <w:r>
        <w:rPr>
          <w:rFonts w:asciiTheme="minorEastAsia" w:hAnsiTheme="minorEastAsia"/>
          <w:sz w:val="28"/>
          <w:szCs w:val="28"/>
        </w:rPr>
        <w:t>2035</w:t>
      </w:r>
      <w:r w:rsidRPr="006E7C8B">
        <w:rPr>
          <w:rFonts w:asciiTheme="minorEastAsia" w:hAnsiTheme="minorEastAsia"/>
          <w:sz w:val="28"/>
          <w:szCs w:val="28"/>
        </w:rPr>
        <w:t>年。</w:t>
      </w:r>
    </w:p>
    <w:p w:rsidR="006E7C8B" w:rsidRDefault="006E7C8B" w:rsidP="00FB7B2F">
      <w:pPr>
        <w:outlineLvl w:val="0"/>
        <w:rPr>
          <w:rFonts w:asciiTheme="minorEastAsia" w:hAnsiTheme="minorEastAsia"/>
          <w:sz w:val="28"/>
          <w:szCs w:val="28"/>
        </w:rPr>
      </w:pPr>
      <w:r w:rsidRPr="006E7C8B">
        <w:rPr>
          <w:rFonts w:asciiTheme="minorEastAsia" w:hAnsiTheme="minorEastAsia"/>
          <w:sz w:val="28"/>
          <w:szCs w:val="28"/>
        </w:rPr>
        <w:t>二、国土空间管控</w:t>
      </w:r>
    </w:p>
    <w:p w:rsidR="006E7C8B" w:rsidRDefault="006E7C8B" w:rsidP="006E7C8B">
      <w:pPr>
        <w:ind w:firstLineChars="200" w:firstLine="560"/>
        <w:rPr>
          <w:rFonts w:asciiTheme="minorEastAsia" w:hAnsiTheme="minorEastAsia"/>
          <w:sz w:val="28"/>
          <w:szCs w:val="28"/>
        </w:rPr>
      </w:pPr>
      <w:r w:rsidRPr="006E7C8B">
        <w:rPr>
          <w:rFonts w:asciiTheme="minorEastAsia" w:hAnsiTheme="minorEastAsia"/>
          <w:sz w:val="28"/>
          <w:szCs w:val="28"/>
        </w:rPr>
        <w:t>《</w:t>
      </w:r>
      <w:r w:rsidR="00CB3578">
        <w:rPr>
          <w:rFonts w:asciiTheme="minorEastAsia" w:hAnsiTheme="minorEastAsia"/>
          <w:sz w:val="28"/>
          <w:szCs w:val="28"/>
        </w:rPr>
        <w:t>大连市</w:t>
      </w:r>
      <w:r w:rsidRPr="006E7C8B">
        <w:rPr>
          <w:rFonts w:asciiTheme="minorEastAsia" w:hAnsiTheme="minorEastAsia"/>
          <w:sz w:val="28"/>
          <w:szCs w:val="28"/>
        </w:rPr>
        <w:t>庄河市</w:t>
      </w:r>
      <w:r w:rsidR="00CB3578">
        <w:rPr>
          <w:rFonts w:asciiTheme="minorEastAsia" w:hAnsiTheme="minorEastAsia" w:hint="eastAsia"/>
          <w:sz w:val="28"/>
          <w:szCs w:val="28"/>
        </w:rPr>
        <w:t>徐岭镇</w:t>
      </w:r>
      <w:r w:rsidRPr="006E7C8B">
        <w:rPr>
          <w:rFonts w:asciiTheme="minorEastAsia" w:hAnsiTheme="minorEastAsia"/>
          <w:sz w:val="28"/>
          <w:szCs w:val="28"/>
        </w:rPr>
        <w:t>国土空间总体规划（2021-2035 年）》将</w:t>
      </w:r>
      <w:r w:rsidR="00CB3578">
        <w:rPr>
          <w:rFonts w:asciiTheme="minorEastAsia" w:hAnsiTheme="minorEastAsia" w:hint="eastAsia"/>
          <w:sz w:val="28"/>
          <w:szCs w:val="28"/>
        </w:rPr>
        <w:t>徐炉</w:t>
      </w:r>
      <w:r w:rsidRPr="006E7C8B">
        <w:rPr>
          <w:rFonts w:asciiTheme="minorEastAsia" w:hAnsiTheme="minorEastAsia"/>
          <w:sz w:val="28"/>
          <w:szCs w:val="28"/>
        </w:rPr>
        <w:t>村定位为集聚建设类村庄。</w:t>
      </w:r>
      <w:proofErr w:type="gramStart"/>
      <w:r w:rsidRPr="006E7C8B">
        <w:rPr>
          <w:rFonts w:asciiTheme="minorEastAsia" w:hAnsiTheme="minorEastAsia"/>
          <w:sz w:val="28"/>
          <w:szCs w:val="28"/>
        </w:rPr>
        <w:t>明</w:t>
      </w:r>
      <w:r w:rsidR="00CB3578">
        <w:rPr>
          <w:rFonts w:asciiTheme="minorEastAsia" w:hAnsiTheme="minorEastAsia"/>
          <w:sz w:val="28"/>
          <w:szCs w:val="28"/>
        </w:rPr>
        <w:t>确</w:t>
      </w:r>
      <w:r w:rsidR="00CB3578">
        <w:rPr>
          <w:rFonts w:asciiTheme="minorEastAsia" w:hAnsiTheme="minorEastAsia" w:hint="eastAsia"/>
          <w:sz w:val="28"/>
          <w:szCs w:val="28"/>
        </w:rPr>
        <w:t>徐炉</w:t>
      </w:r>
      <w:r w:rsidR="00272A01">
        <w:rPr>
          <w:rFonts w:asciiTheme="minorEastAsia" w:hAnsiTheme="minorEastAsia" w:hint="eastAsia"/>
          <w:sz w:val="28"/>
          <w:szCs w:val="28"/>
        </w:rPr>
        <w:t>河</w:t>
      </w:r>
      <w:proofErr w:type="gramEnd"/>
      <w:r w:rsidRPr="006E7C8B">
        <w:rPr>
          <w:rFonts w:asciiTheme="minorEastAsia" w:hAnsiTheme="minorEastAsia"/>
          <w:sz w:val="28"/>
          <w:szCs w:val="28"/>
        </w:rPr>
        <w:t>村</w:t>
      </w:r>
      <w:r w:rsidR="00272A01">
        <w:rPr>
          <w:rFonts w:asciiTheme="minorEastAsia" w:hAnsiTheme="minorEastAsia"/>
          <w:sz w:val="28"/>
          <w:szCs w:val="28"/>
        </w:rPr>
        <w:t>2035</w:t>
      </w:r>
      <w:r w:rsidRPr="006E7C8B">
        <w:rPr>
          <w:rFonts w:asciiTheme="minorEastAsia" w:hAnsiTheme="minorEastAsia"/>
          <w:sz w:val="28"/>
          <w:szCs w:val="28"/>
        </w:rPr>
        <w:t>年乡村</w:t>
      </w:r>
      <w:r w:rsidR="00CB3578">
        <w:rPr>
          <w:rFonts w:asciiTheme="minorEastAsia" w:hAnsiTheme="minorEastAsia" w:hint="eastAsia"/>
          <w:sz w:val="28"/>
          <w:szCs w:val="28"/>
        </w:rPr>
        <w:t>人口</w:t>
      </w:r>
      <w:r w:rsidR="00CB3578">
        <w:rPr>
          <w:rFonts w:asciiTheme="minorEastAsia" w:hAnsiTheme="minorEastAsia"/>
          <w:sz w:val="28"/>
          <w:szCs w:val="28"/>
        </w:rPr>
        <w:t>规模</w:t>
      </w:r>
      <w:r w:rsidRPr="006E7C8B">
        <w:rPr>
          <w:rFonts w:asciiTheme="minorEastAsia" w:hAnsiTheme="minorEastAsia"/>
          <w:sz w:val="28"/>
          <w:szCs w:val="28"/>
        </w:rPr>
        <w:t>约</w:t>
      </w:r>
      <w:r w:rsidR="00CB3578">
        <w:rPr>
          <w:rFonts w:asciiTheme="minorEastAsia" w:hAnsiTheme="minorEastAsia" w:hint="eastAsia"/>
          <w:sz w:val="28"/>
          <w:szCs w:val="28"/>
        </w:rPr>
        <w:t>15</w:t>
      </w:r>
      <w:r w:rsidR="00272A01">
        <w:rPr>
          <w:rFonts w:asciiTheme="minorEastAsia" w:hAnsiTheme="minorEastAsia"/>
          <w:sz w:val="28"/>
          <w:szCs w:val="28"/>
        </w:rPr>
        <w:t>00</w:t>
      </w:r>
      <w:r w:rsidRPr="006E7C8B">
        <w:rPr>
          <w:rFonts w:asciiTheme="minorEastAsia" w:hAnsiTheme="minorEastAsia"/>
          <w:sz w:val="28"/>
          <w:szCs w:val="28"/>
        </w:rPr>
        <w:t>人。约束性指标包括：永久基本农田面积</w:t>
      </w:r>
      <w:r w:rsidR="00CB3578">
        <w:rPr>
          <w:rFonts w:asciiTheme="minorEastAsia" w:hAnsiTheme="minorEastAsia" w:hint="eastAsia"/>
          <w:sz w:val="28"/>
          <w:szCs w:val="28"/>
        </w:rPr>
        <w:t>680.32</w:t>
      </w:r>
      <w:r w:rsidRPr="006E7C8B">
        <w:rPr>
          <w:rFonts w:asciiTheme="minorEastAsia" w:hAnsiTheme="minorEastAsia"/>
          <w:sz w:val="28"/>
          <w:szCs w:val="28"/>
        </w:rPr>
        <w:t>公顷，耕地保有量</w:t>
      </w:r>
      <w:r w:rsidR="00CB3578">
        <w:rPr>
          <w:rFonts w:asciiTheme="minorEastAsia" w:hAnsiTheme="minorEastAsia" w:hint="eastAsia"/>
          <w:sz w:val="28"/>
          <w:szCs w:val="28"/>
        </w:rPr>
        <w:t>738.56</w:t>
      </w:r>
      <w:r w:rsidRPr="006E7C8B">
        <w:rPr>
          <w:rFonts w:asciiTheme="minorEastAsia" w:hAnsiTheme="minorEastAsia"/>
          <w:sz w:val="28"/>
          <w:szCs w:val="28"/>
        </w:rPr>
        <w:t>公顷，</w:t>
      </w:r>
      <w:r w:rsidR="00272A01">
        <w:rPr>
          <w:rFonts w:asciiTheme="minorEastAsia" w:hAnsiTheme="minorEastAsia" w:hint="eastAsia"/>
          <w:sz w:val="28"/>
          <w:szCs w:val="28"/>
        </w:rPr>
        <w:t>生态保护红</w:t>
      </w:r>
      <w:proofErr w:type="gramStart"/>
      <w:r w:rsidR="00272A01">
        <w:rPr>
          <w:rFonts w:asciiTheme="minorEastAsia" w:hAnsiTheme="minorEastAsia" w:hint="eastAsia"/>
          <w:sz w:val="28"/>
          <w:szCs w:val="28"/>
        </w:rPr>
        <w:t>线</w:t>
      </w:r>
      <w:r w:rsidRPr="006E7C8B">
        <w:rPr>
          <w:rFonts w:asciiTheme="minorEastAsia" w:hAnsiTheme="minorEastAsia"/>
          <w:sz w:val="28"/>
          <w:szCs w:val="28"/>
        </w:rPr>
        <w:t>面积</w:t>
      </w:r>
      <w:proofErr w:type="gramEnd"/>
      <w:r w:rsidR="00CB3578">
        <w:rPr>
          <w:rFonts w:asciiTheme="minorEastAsia" w:hAnsiTheme="minorEastAsia" w:hint="eastAsia"/>
          <w:sz w:val="28"/>
          <w:szCs w:val="28"/>
        </w:rPr>
        <w:t>0</w:t>
      </w:r>
      <w:r w:rsidRPr="006E7C8B">
        <w:rPr>
          <w:rFonts w:asciiTheme="minorEastAsia" w:hAnsiTheme="minorEastAsia"/>
          <w:sz w:val="28"/>
          <w:szCs w:val="28"/>
        </w:rPr>
        <w:t>公顷，村庄建设边界面积</w:t>
      </w:r>
      <w:r w:rsidR="00CB3578">
        <w:rPr>
          <w:rFonts w:asciiTheme="minorEastAsia" w:hAnsiTheme="minorEastAsia" w:hint="eastAsia"/>
          <w:sz w:val="28"/>
          <w:szCs w:val="28"/>
        </w:rPr>
        <w:t>128.52</w:t>
      </w:r>
      <w:r w:rsidRPr="006E7C8B">
        <w:rPr>
          <w:rFonts w:asciiTheme="minorEastAsia" w:hAnsiTheme="minorEastAsia"/>
          <w:sz w:val="28"/>
          <w:szCs w:val="28"/>
        </w:rPr>
        <w:t>公顷。</w:t>
      </w:r>
    </w:p>
    <w:p w:rsidR="006E7C8B" w:rsidRDefault="006E7C8B" w:rsidP="006E7C8B">
      <w:pPr>
        <w:rPr>
          <w:rFonts w:asciiTheme="minorEastAsia" w:hAnsiTheme="minorEastAsia"/>
          <w:sz w:val="28"/>
          <w:szCs w:val="28"/>
        </w:rPr>
      </w:pPr>
      <w:r w:rsidRPr="006E7C8B">
        <w:rPr>
          <w:rFonts w:asciiTheme="minorEastAsia" w:hAnsiTheme="minorEastAsia"/>
          <w:sz w:val="28"/>
          <w:szCs w:val="28"/>
        </w:rPr>
        <w:t>1.保障农业空间</w:t>
      </w:r>
    </w:p>
    <w:p w:rsidR="006E7C8B" w:rsidRDefault="006E7C8B" w:rsidP="006E7C8B">
      <w:pPr>
        <w:ind w:firstLineChars="200" w:firstLine="560"/>
        <w:rPr>
          <w:rFonts w:asciiTheme="minorEastAsia" w:hAnsiTheme="minorEastAsia"/>
          <w:sz w:val="28"/>
          <w:szCs w:val="28"/>
        </w:rPr>
      </w:pPr>
      <w:r w:rsidRPr="006E7C8B">
        <w:rPr>
          <w:rFonts w:asciiTheme="minorEastAsia" w:hAnsiTheme="minorEastAsia"/>
          <w:sz w:val="28"/>
          <w:szCs w:val="28"/>
        </w:rPr>
        <w:t>农业空间包括耕地、园地、设施农用地等。统筹安排农业发展空间，坚持农地农用，稳定粮食播种面积，鼓励发展多功能复合、多业</w:t>
      </w:r>
      <w:r w:rsidRPr="006E7C8B">
        <w:rPr>
          <w:rFonts w:asciiTheme="minorEastAsia" w:hAnsiTheme="minorEastAsia"/>
          <w:sz w:val="28"/>
          <w:szCs w:val="28"/>
        </w:rPr>
        <w:lastRenderedPageBreak/>
        <w:t>态融合的绿色高效农业。引导形成果</w:t>
      </w:r>
      <w:proofErr w:type="gramStart"/>
      <w:r w:rsidRPr="006E7C8B">
        <w:rPr>
          <w:rFonts w:asciiTheme="minorEastAsia" w:hAnsiTheme="minorEastAsia"/>
          <w:sz w:val="28"/>
          <w:szCs w:val="28"/>
        </w:rPr>
        <w:t>蔬</w:t>
      </w:r>
      <w:proofErr w:type="gramEnd"/>
      <w:r w:rsidRPr="006E7C8B">
        <w:rPr>
          <w:rFonts w:asciiTheme="minorEastAsia" w:hAnsiTheme="minorEastAsia"/>
          <w:sz w:val="28"/>
          <w:szCs w:val="28"/>
        </w:rPr>
        <w:t>种植、果蔬采摘、乡村休闲旅游、 观光农业融合发展的现代农业基地。尽量利用未利用地、农村闲置设施农业用地及存量利用效率低下的建设用地发展设施农业。农业规模经营必须兴建的配套设施，在不占用永久基本农田的前提下，按相关规定要求纳入设施农用地管理。分类优化设置田间道，具有农田耕作、农业物资运输等现代化农业生产功能的田间道，道路宽度宜控制在</w:t>
      </w:r>
      <w:r w:rsidR="00F4058A">
        <w:rPr>
          <w:rFonts w:asciiTheme="minorEastAsia" w:hAnsiTheme="minorEastAsia"/>
          <w:sz w:val="28"/>
          <w:szCs w:val="28"/>
        </w:rPr>
        <w:t>3-6</w:t>
      </w:r>
      <w:r w:rsidRPr="006E7C8B">
        <w:rPr>
          <w:rFonts w:asciiTheme="minorEastAsia" w:hAnsiTheme="minorEastAsia"/>
          <w:sz w:val="28"/>
          <w:szCs w:val="28"/>
        </w:rPr>
        <w:t>米；以步行功能为主的生产路，宽度控制</w:t>
      </w:r>
      <w:r w:rsidR="00272A01">
        <w:rPr>
          <w:rFonts w:asciiTheme="minorEastAsia" w:hAnsiTheme="minorEastAsia"/>
          <w:sz w:val="28"/>
          <w:szCs w:val="28"/>
        </w:rPr>
        <w:t>1.5-3</w:t>
      </w:r>
      <w:r w:rsidRPr="006E7C8B">
        <w:rPr>
          <w:rFonts w:asciiTheme="minorEastAsia" w:hAnsiTheme="minorEastAsia"/>
          <w:sz w:val="28"/>
          <w:szCs w:val="28"/>
        </w:rPr>
        <w:t>米；同时可结合休闲旅游节点设置慢行步道。</w:t>
      </w:r>
    </w:p>
    <w:p w:rsidR="006E7C8B" w:rsidRDefault="006E7C8B" w:rsidP="006E7C8B">
      <w:pPr>
        <w:ind w:firstLineChars="200" w:firstLine="560"/>
        <w:rPr>
          <w:rFonts w:asciiTheme="minorEastAsia" w:hAnsiTheme="minorEastAsia"/>
          <w:sz w:val="28"/>
          <w:szCs w:val="28"/>
        </w:rPr>
      </w:pPr>
      <w:r w:rsidRPr="006E7C8B">
        <w:rPr>
          <w:rFonts w:asciiTheme="minorEastAsia" w:hAnsiTheme="minorEastAsia"/>
          <w:sz w:val="28"/>
          <w:szCs w:val="28"/>
        </w:rPr>
        <w:t>2.保护生态空间</w:t>
      </w:r>
    </w:p>
    <w:p w:rsidR="006E7C8B" w:rsidRDefault="006E7C8B" w:rsidP="006E7C8B">
      <w:pPr>
        <w:ind w:firstLineChars="200" w:firstLine="560"/>
        <w:rPr>
          <w:rFonts w:asciiTheme="minorEastAsia" w:hAnsiTheme="minorEastAsia"/>
          <w:sz w:val="28"/>
          <w:szCs w:val="28"/>
        </w:rPr>
      </w:pPr>
      <w:r w:rsidRPr="006E7C8B">
        <w:rPr>
          <w:rFonts w:asciiTheme="minorEastAsia" w:hAnsiTheme="minorEastAsia"/>
          <w:sz w:val="28"/>
          <w:szCs w:val="28"/>
        </w:rPr>
        <w:t>严守生态保护底线，严格落实上位规划传导的生态红线。将生态保护红线以外集中连片的林地、河流划入一般生态空间。严格管控湿地活动，禁止开垦、填埋、排干湿地，永久性截断湿地水源，向湿地超标排放污染物等破坏湿地的行为。</w:t>
      </w:r>
    </w:p>
    <w:p w:rsidR="006E7C8B" w:rsidRDefault="006E7C8B" w:rsidP="006E7C8B">
      <w:pPr>
        <w:ind w:firstLineChars="200" w:firstLine="560"/>
        <w:rPr>
          <w:rFonts w:asciiTheme="minorEastAsia" w:hAnsiTheme="minorEastAsia"/>
          <w:sz w:val="28"/>
          <w:szCs w:val="28"/>
        </w:rPr>
      </w:pPr>
      <w:r w:rsidRPr="006E7C8B">
        <w:rPr>
          <w:rFonts w:asciiTheme="minorEastAsia" w:hAnsiTheme="minorEastAsia"/>
          <w:sz w:val="28"/>
          <w:szCs w:val="28"/>
        </w:rPr>
        <w:t>3.优化建设空间</w:t>
      </w:r>
    </w:p>
    <w:p w:rsidR="006E7C8B" w:rsidRPr="00F4058A" w:rsidRDefault="006E7C8B" w:rsidP="00F4058A">
      <w:pPr>
        <w:widowControl/>
        <w:ind w:firstLineChars="200" w:firstLine="560"/>
        <w:rPr>
          <w:rFonts w:ascii="黑体" w:eastAsia="黑体" w:hAnsi="黑体" w:cs="黑体"/>
          <w:sz w:val="44"/>
          <w:szCs w:val="44"/>
        </w:rPr>
      </w:pPr>
      <w:r w:rsidRPr="006E7C8B">
        <w:rPr>
          <w:rFonts w:asciiTheme="minorEastAsia" w:hAnsiTheme="minorEastAsia"/>
          <w:sz w:val="28"/>
          <w:szCs w:val="28"/>
        </w:rPr>
        <w:t>根据《</w:t>
      </w:r>
      <w:r w:rsidR="00F4058A" w:rsidRPr="00F4058A">
        <w:rPr>
          <w:rFonts w:asciiTheme="minorEastAsia" w:hAnsiTheme="minorEastAsia" w:hint="eastAsia"/>
          <w:sz w:val="28"/>
          <w:szCs w:val="28"/>
        </w:rPr>
        <w:t>大连市庄河市</w:t>
      </w:r>
      <w:r w:rsidR="00CB3578">
        <w:rPr>
          <w:rFonts w:asciiTheme="minorEastAsia" w:hAnsiTheme="minorEastAsia" w:hint="eastAsia"/>
          <w:sz w:val="28"/>
          <w:szCs w:val="28"/>
        </w:rPr>
        <w:t>徐岭镇</w:t>
      </w:r>
      <w:r w:rsidR="00F4058A" w:rsidRPr="00F4058A">
        <w:rPr>
          <w:rFonts w:asciiTheme="minorEastAsia" w:hAnsiTheme="minorEastAsia" w:hint="eastAsia"/>
          <w:sz w:val="28"/>
          <w:szCs w:val="28"/>
        </w:rPr>
        <w:t>国土空间总体规划（2021-2035 年）</w:t>
      </w:r>
      <w:r w:rsidRPr="006E7C8B">
        <w:rPr>
          <w:rFonts w:asciiTheme="minorEastAsia" w:hAnsiTheme="minorEastAsia"/>
          <w:sz w:val="28"/>
          <w:szCs w:val="28"/>
        </w:rPr>
        <w:t>》，</w:t>
      </w:r>
      <w:r w:rsidR="00CB3578">
        <w:rPr>
          <w:rFonts w:asciiTheme="minorEastAsia" w:hAnsiTheme="minorEastAsia" w:hint="eastAsia"/>
          <w:sz w:val="28"/>
          <w:szCs w:val="28"/>
        </w:rPr>
        <w:t>徐炉</w:t>
      </w:r>
      <w:r w:rsidRPr="006E7C8B">
        <w:rPr>
          <w:rFonts w:asciiTheme="minorEastAsia" w:hAnsiTheme="minorEastAsia"/>
          <w:sz w:val="28"/>
          <w:szCs w:val="28"/>
        </w:rPr>
        <w:t>村村庄建设边界约</w:t>
      </w:r>
      <w:r w:rsidR="00CB3578">
        <w:rPr>
          <w:rFonts w:asciiTheme="minorEastAsia" w:hAnsiTheme="minorEastAsia" w:hint="eastAsia"/>
          <w:sz w:val="28"/>
          <w:szCs w:val="28"/>
        </w:rPr>
        <w:t>128.52</w:t>
      </w:r>
      <w:r w:rsidRPr="006E7C8B">
        <w:rPr>
          <w:rFonts w:asciiTheme="minorEastAsia" w:hAnsiTheme="minorEastAsia"/>
          <w:sz w:val="28"/>
          <w:szCs w:val="28"/>
        </w:rPr>
        <w:t>公顷。根据上位规划指标传导及乡村地区人口变化趋势，</w:t>
      </w:r>
      <w:r w:rsidR="00F4058A">
        <w:rPr>
          <w:rFonts w:asciiTheme="minorEastAsia" w:hAnsiTheme="minorEastAsia" w:hint="eastAsia"/>
          <w:sz w:val="28"/>
          <w:szCs w:val="28"/>
        </w:rPr>
        <w:t>横道河</w:t>
      </w:r>
      <w:r w:rsidRPr="006E7C8B">
        <w:rPr>
          <w:rFonts w:asciiTheme="minorEastAsia" w:hAnsiTheme="minorEastAsia"/>
          <w:sz w:val="28"/>
          <w:szCs w:val="28"/>
        </w:rPr>
        <w:t>村建设用地以存量盘活利用为主，新增空间较少。少量新增用地主要为落实上位规划传导的一二三产融合项目，主要为新增商业服务设施、基础设施提供空间。同时引导零散农村居民点集聚。</w:t>
      </w:r>
    </w:p>
    <w:p w:rsidR="006E7C8B" w:rsidRDefault="006E7C8B" w:rsidP="00FB7B2F">
      <w:pPr>
        <w:outlineLvl w:val="0"/>
        <w:rPr>
          <w:rFonts w:asciiTheme="minorEastAsia" w:hAnsiTheme="minorEastAsia"/>
          <w:sz w:val="28"/>
          <w:szCs w:val="28"/>
        </w:rPr>
      </w:pPr>
      <w:r w:rsidRPr="006E7C8B">
        <w:rPr>
          <w:rFonts w:asciiTheme="minorEastAsia" w:hAnsiTheme="minorEastAsia"/>
          <w:sz w:val="28"/>
          <w:szCs w:val="28"/>
        </w:rPr>
        <w:t>三、村</w:t>
      </w:r>
      <w:proofErr w:type="gramStart"/>
      <w:r w:rsidRPr="006E7C8B">
        <w:rPr>
          <w:rFonts w:asciiTheme="minorEastAsia" w:hAnsiTheme="minorEastAsia"/>
          <w:sz w:val="28"/>
          <w:szCs w:val="28"/>
        </w:rPr>
        <w:t>域空间</w:t>
      </w:r>
      <w:proofErr w:type="gramEnd"/>
      <w:r w:rsidRPr="006E7C8B">
        <w:rPr>
          <w:rFonts w:asciiTheme="minorEastAsia" w:hAnsiTheme="minorEastAsia"/>
          <w:sz w:val="28"/>
          <w:szCs w:val="28"/>
        </w:rPr>
        <w:t>发展规划</w:t>
      </w:r>
    </w:p>
    <w:p w:rsidR="006E7C8B" w:rsidRDefault="006E7C8B" w:rsidP="006E7C8B">
      <w:pPr>
        <w:rPr>
          <w:rFonts w:asciiTheme="minorEastAsia" w:hAnsiTheme="minorEastAsia"/>
          <w:sz w:val="28"/>
          <w:szCs w:val="28"/>
        </w:rPr>
      </w:pPr>
      <w:r w:rsidRPr="006E7C8B">
        <w:rPr>
          <w:rFonts w:asciiTheme="minorEastAsia" w:hAnsiTheme="minorEastAsia"/>
          <w:sz w:val="28"/>
          <w:szCs w:val="28"/>
        </w:rPr>
        <w:t>1.产业发展</w:t>
      </w:r>
    </w:p>
    <w:p w:rsidR="006E7C8B" w:rsidRPr="00CB3578" w:rsidRDefault="00CB3578" w:rsidP="00CB3578">
      <w:pPr>
        <w:ind w:firstLineChars="183" w:firstLine="512"/>
        <w:rPr>
          <w:rFonts w:asciiTheme="minorEastAsia" w:hAnsiTheme="minorEastAsia"/>
          <w:sz w:val="28"/>
          <w:szCs w:val="28"/>
        </w:rPr>
      </w:pPr>
      <w:r w:rsidRPr="00CB3578">
        <w:rPr>
          <w:rFonts w:asciiTheme="minorEastAsia" w:hAnsiTheme="minorEastAsia" w:hint="eastAsia"/>
          <w:sz w:val="28"/>
          <w:szCs w:val="28"/>
        </w:rPr>
        <w:lastRenderedPageBreak/>
        <w:t>以生态保护为基础，以循环经济理论为支撑，完善乡村发展产业链。将特色种植作为全村发展的纽带，做大做强种植养殖产业，实现“三产联动发展”，围绕“绿色乡村、多彩徐炉”，打造工农贸一体化、产供销一条龙，服务网络健全、质量效益显著的宜</w:t>
      </w:r>
      <w:proofErr w:type="gramStart"/>
      <w:r w:rsidRPr="00CB3578">
        <w:rPr>
          <w:rFonts w:asciiTheme="minorEastAsia" w:hAnsiTheme="minorEastAsia" w:hint="eastAsia"/>
          <w:sz w:val="28"/>
          <w:szCs w:val="28"/>
        </w:rPr>
        <w:t>居宜业宜</w:t>
      </w:r>
      <w:proofErr w:type="gramEnd"/>
      <w:r w:rsidRPr="00CB3578">
        <w:rPr>
          <w:rFonts w:asciiTheme="minorEastAsia" w:hAnsiTheme="minorEastAsia" w:hint="eastAsia"/>
          <w:sz w:val="28"/>
          <w:szCs w:val="28"/>
        </w:rPr>
        <w:t>游的美丽乡村。</w:t>
      </w:r>
    </w:p>
    <w:p w:rsidR="006E7C8B" w:rsidRDefault="006E7C8B" w:rsidP="00FB7B2F">
      <w:pPr>
        <w:outlineLvl w:val="0"/>
        <w:rPr>
          <w:rFonts w:asciiTheme="minorEastAsia" w:hAnsiTheme="minorEastAsia"/>
          <w:sz w:val="28"/>
          <w:szCs w:val="28"/>
        </w:rPr>
      </w:pPr>
      <w:r w:rsidRPr="006E7C8B">
        <w:rPr>
          <w:rFonts w:asciiTheme="minorEastAsia" w:hAnsiTheme="minorEastAsia"/>
          <w:sz w:val="28"/>
          <w:szCs w:val="28"/>
        </w:rPr>
        <w:t>2.人口规模</w:t>
      </w:r>
    </w:p>
    <w:p w:rsidR="006E7C8B" w:rsidRDefault="006E7C8B" w:rsidP="00912B61">
      <w:pPr>
        <w:ind w:firstLineChars="200" w:firstLine="560"/>
        <w:rPr>
          <w:rFonts w:asciiTheme="minorEastAsia" w:hAnsiTheme="minorEastAsia"/>
          <w:sz w:val="28"/>
          <w:szCs w:val="28"/>
        </w:rPr>
      </w:pPr>
      <w:proofErr w:type="gramStart"/>
      <w:r w:rsidRPr="006E7C8B">
        <w:rPr>
          <w:rFonts w:asciiTheme="minorEastAsia" w:hAnsiTheme="minorEastAsia"/>
          <w:sz w:val="28"/>
          <w:szCs w:val="28"/>
        </w:rPr>
        <w:t>至规划</w:t>
      </w:r>
      <w:proofErr w:type="gramEnd"/>
      <w:r w:rsidRPr="006E7C8B">
        <w:rPr>
          <w:rFonts w:asciiTheme="minorEastAsia" w:hAnsiTheme="minorEastAsia"/>
          <w:sz w:val="28"/>
          <w:szCs w:val="28"/>
        </w:rPr>
        <w:t>期末</w:t>
      </w:r>
      <w:r w:rsidR="00912B61">
        <w:rPr>
          <w:rFonts w:asciiTheme="minorEastAsia" w:hAnsiTheme="minorEastAsia"/>
          <w:sz w:val="28"/>
          <w:szCs w:val="28"/>
        </w:rPr>
        <w:t>2035</w:t>
      </w:r>
      <w:r w:rsidRPr="006E7C8B">
        <w:rPr>
          <w:rFonts w:asciiTheme="minorEastAsia" w:hAnsiTheme="minorEastAsia"/>
          <w:sz w:val="28"/>
          <w:szCs w:val="28"/>
        </w:rPr>
        <w:t>年，常住人口估算约</w:t>
      </w:r>
      <w:r w:rsidR="00CB3578">
        <w:rPr>
          <w:rFonts w:asciiTheme="minorEastAsia" w:hAnsiTheme="minorEastAsia" w:hint="eastAsia"/>
          <w:sz w:val="28"/>
          <w:szCs w:val="28"/>
        </w:rPr>
        <w:t>15</w:t>
      </w:r>
      <w:r w:rsidR="00912B61">
        <w:rPr>
          <w:rFonts w:asciiTheme="minorEastAsia" w:hAnsiTheme="minorEastAsia"/>
          <w:sz w:val="28"/>
          <w:szCs w:val="28"/>
        </w:rPr>
        <w:t>00</w:t>
      </w:r>
      <w:r w:rsidRPr="006E7C8B">
        <w:rPr>
          <w:rFonts w:asciiTheme="minorEastAsia" w:hAnsiTheme="minorEastAsia"/>
          <w:sz w:val="28"/>
          <w:szCs w:val="28"/>
        </w:rPr>
        <w:t>人。户籍人口约</w:t>
      </w:r>
      <w:r w:rsidR="00CB3578">
        <w:rPr>
          <w:rFonts w:asciiTheme="minorEastAsia" w:hAnsiTheme="minorEastAsia" w:hint="eastAsia"/>
          <w:sz w:val="28"/>
          <w:szCs w:val="28"/>
        </w:rPr>
        <w:t>2466</w:t>
      </w:r>
      <w:r w:rsidRPr="006E7C8B">
        <w:rPr>
          <w:rFonts w:asciiTheme="minorEastAsia" w:hAnsiTheme="minorEastAsia"/>
          <w:sz w:val="28"/>
          <w:szCs w:val="28"/>
        </w:rPr>
        <w:t>人。</w:t>
      </w:r>
    </w:p>
    <w:p w:rsidR="006E7C8B" w:rsidRDefault="006E7C8B" w:rsidP="00FB7B2F">
      <w:pPr>
        <w:outlineLvl w:val="0"/>
        <w:rPr>
          <w:rFonts w:asciiTheme="minorEastAsia" w:hAnsiTheme="minorEastAsia"/>
          <w:sz w:val="28"/>
          <w:szCs w:val="28"/>
        </w:rPr>
      </w:pPr>
      <w:r w:rsidRPr="006E7C8B">
        <w:rPr>
          <w:rFonts w:asciiTheme="minorEastAsia" w:hAnsiTheme="minorEastAsia"/>
          <w:sz w:val="28"/>
          <w:szCs w:val="28"/>
        </w:rPr>
        <w:t>3.空间发展布局</w:t>
      </w:r>
    </w:p>
    <w:p w:rsidR="00CB3578" w:rsidRPr="00CB3578" w:rsidRDefault="00CB3578" w:rsidP="00CB3578">
      <w:pPr>
        <w:ind w:firstLineChars="200" w:firstLine="560"/>
        <w:rPr>
          <w:rFonts w:asciiTheme="minorEastAsia" w:hAnsiTheme="minorEastAsia"/>
          <w:sz w:val="28"/>
          <w:szCs w:val="28"/>
        </w:rPr>
      </w:pPr>
      <w:r w:rsidRPr="00CB3578">
        <w:rPr>
          <w:rFonts w:asciiTheme="minorEastAsia" w:hAnsiTheme="minorEastAsia" w:hint="eastAsia"/>
          <w:sz w:val="28"/>
          <w:szCs w:val="28"/>
        </w:rPr>
        <w:t>规划形成“一轴一心一带三区”的结构</w:t>
      </w:r>
    </w:p>
    <w:p w:rsidR="00CB3578" w:rsidRPr="00CB3578" w:rsidRDefault="00CB3578" w:rsidP="00CB3578">
      <w:pPr>
        <w:ind w:firstLineChars="200" w:firstLine="560"/>
        <w:rPr>
          <w:rFonts w:asciiTheme="minorEastAsia" w:hAnsiTheme="minorEastAsia"/>
          <w:sz w:val="28"/>
          <w:szCs w:val="28"/>
        </w:rPr>
      </w:pPr>
      <w:r w:rsidRPr="00CB3578">
        <w:rPr>
          <w:rFonts w:asciiTheme="minorEastAsia" w:hAnsiTheme="minorEastAsia" w:hint="eastAsia"/>
          <w:sz w:val="28"/>
          <w:szCs w:val="28"/>
        </w:rPr>
        <w:t>一轴：张庄公路发展轴，依托重要区域交通廊道—张庄公路，重点展</w:t>
      </w:r>
    </w:p>
    <w:p w:rsidR="00CB3578" w:rsidRPr="00CB3578" w:rsidRDefault="00CB3578" w:rsidP="00CB3578">
      <w:pPr>
        <w:ind w:firstLineChars="200" w:firstLine="560"/>
        <w:rPr>
          <w:rFonts w:asciiTheme="minorEastAsia" w:hAnsiTheme="minorEastAsia"/>
          <w:sz w:val="28"/>
          <w:szCs w:val="28"/>
        </w:rPr>
      </w:pPr>
      <w:r w:rsidRPr="00CB3578">
        <w:rPr>
          <w:rFonts w:asciiTheme="minorEastAsia" w:hAnsiTheme="minorEastAsia" w:hint="eastAsia"/>
          <w:sz w:val="28"/>
          <w:szCs w:val="28"/>
        </w:rPr>
        <w:t>示村庄形象，发展设施农业，提升农业发展效率。</w:t>
      </w:r>
    </w:p>
    <w:p w:rsidR="00CB3578" w:rsidRPr="00CB3578" w:rsidRDefault="00CB3578" w:rsidP="00CB3578">
      <w:pPr>
        <w:ind w:firstLineChars="200" w:firstLine="560"/>
        <w:rPr>
          <w:rFonts w:asciiTheme="minorEastAsia" w:hAnsiTheme="minorEastAsia"/>
          <w:sz w:val="28"/>
          <w:szCs w:val="28"/>
        </w:rPr>
      </w:pPr>
      <w:r w:rsidRPr="00CB3578">
        <w:rPr>
          <w:rFonts w:asciiTheme="minorEastAsia" w:hAnsiTheme="minorEastAsia" w:hint="eastAsia"/>
          <w:sz w:val="28"/>
          <w:szCs w:val="28"/>
        </w:rPr>
        <w:t>一带：庄河生态带，依托庄河作为贯穿全域的核心景观资源，重点发展郊野游憩、观光娱乐等功能，提升生态景观价值。</w:t>
      </w:r>
    </w:p>
    <w:p w:rsidR="00CB3578" w:rsidRPr="00CB3578" w:rsidRDefault="00CB3578" w:rsidP="00CB3578">
      <w:pPr>
        <w:ind w:firstLineChars="200" w:firstLine="560"/>
        <w:rPr>
          <w:rFonts w:asciiTheme="minorEastAsia" w:hAnsiTheme="minorEastAsia"/>
          <w:sz w:val="28"/>
          <w:szCs w:val="28"/>
        </w:rPr>
      </w:pPr>
      <w:proofErr w:type="gramStart"/>
      <w:r w:rsidRPr="00CB3578">
        <w:rPr>
          <w:rFonts w:asciiTheme="minorEastAsia" w:hAnsiTheme="minorEastAsia" w:hint="eastAsia"/>
          <w:sz w:val="28"/>
          <w:szCs w:val="28"/>
        </w:rPr>
        <w:t>一</w:t>
      </w:r>
      <w:proofErr w:type="gramEnd"/>
      <w:r w:rsidRPr="00CB3578">
        <w:rPr>
          <w:rFonts w:asciiTheme="minorEastAsia" w:hAnsiTheme="minorEastAsia" w:hint="eastAsia"/>
          <w:sz w:val="28"/>
          <w:szCs w:val="28"/>
        </w:rPr>
        <w:t>核：前曲屯，作为全村公共服务核心，形象展示核心，引领带动乡村振兴。</w:t>
      </w:r>
    </w:p>
    <w:p w:rsidR="00CB3578" w:rsidRPr="00CB3578" w:rsidRDefault="00CB3578" w:rsidP="00CB3578">
      <w:pPr>
        <w:ind w:firstLineChars="200" w:firstLine="560"/>
        <w:rPr>
          <w:rFonts w:asciiTheme="minorEastAsia" w:hAnsiTheme="minorEastAsia"/>
          <w:sz w:val="28"/>
          <w:szCs w:val="28"/>
        </w:rPr>
      </w:pPr>
      <w:r w:rsidRPr="00CB3578">
        <w:rPr>
          <w:rFonts w:asciiTheme="minorEastAsia" w:hAnsiTheme="minorEastAsia" w:hint="eastAsia"/>
          <w:sz w:val="28"/>
          <w:szCs w:val="28"/>
        </w:rPr>
        <w:t>三区：乡村生活宜居区、乡村综合服务区、生态休闲体验区。</w:t>
      </w:r>
    </w:p>
    <w:p w:rsidR="006E7C8B" w:rsidRDefault="006E7C8B" w:rsidP="00912B61">
      <w:pPr>
        <w:rPr>
          <w:rFonts w:asciiTheme="minorEastAsia" w:hAnsiTheme="minorEastAsia"/>
          <w:sz w:val="28"/>
          <w:szCs w:val="28"/>
        </w:rPr>
      </w:pPr>
      <w:r w:rsidRPr="006E7C8B">
        <w:rPr>
          <w:rFonts w:asciiTheme="minorEastAsia" w:hAnsiTheme="minorEastAsia"/>
          <w:sz w:val="28"/>
          <w:szCs w:val="28"/>
        </w:rPr>
        <w:t>四、人居环境整治规划</w:t>
      </w:r>
    </w:p>
    <w:p w:rsidR="00912B61" w:rsidRPr="00912B61" w:rsidRDefault="00912B61" w:rsidP="00912B61">
      <w:pPr>
        <w:ind w:firstLineChars="200" w:firstLine="560"/>
        <w:rPr>
          <w:rFonts w:asciiTheme="minorEastAsia" w:hAnsiTheme="minorEastAsia"/>
          <w:sz w:val="28"/>
          <w:szCs w:val="28"/>
        </w:rPr>
      </w:pPr>
      <w:r w:rsidRPr="00912B61">
        <w:rPr>
          <w:rFonts w:asciiTheme="minorEastAsia" w:hAnsiTheme="minorEastAsia" w:hint="eastAsia"/>
          <w:sz w:val="28"/>
          <w:szCs w:val="28"/>
        </w:rPr>
        <w:t>根据现状存在的突出环境问题，结合当前村庄治理措施实行的可行性，环境治理内容主要包括饮用水安全保障、村庄生活污染治理、畜禽养殖污染治理三个方面。</w:t>
      </w:r>
    </w:p>
    <w:p w:rsidR="006E7C8B" w:rsidRDefault="006E7C8B" w:rsidP="006E7C8B">
      <w:pPr>
        <w:rPr>
          <w:rFonts w:asciiTheme="minorEastAsia" w:hAnsiTheme="minorEastAsia"/>
          <w:sz w:val="28"/>
          <w:szCs w:val="28"/>
        </w:rPr>
      </w:pPr>
      <w:r w:rsidRPr="006E7C8B">
        <w:rPr>
          <w:rFonts w:asciiTheme="minorEastAsia" w:hAnsiTheme="minorEastAsia"/>
          <w:sz w:val="28"/>
          <w:szCs w:val="28"/>
        </w:rPr>
        <w:lastRenderedPageBreak/>
        <w:t>五、近期整治规划</w:t>
      </w:r>
    </w:p>
    <w:p w:rsidR="006E7C8B" w:rsidRDefault="006E7C8B" w:rsidP="00912B61">
      <w:pPr>
        <w:ind w:firstLineChars="200" w:firstLine="560"/>
        <w:rPr>
          <w:rFonts w:asciiTheme="minorEastAsia" w:hAnsiTheme="minorEastAsia"/>
          <w:sz w:val="28"/>
          <w:szCs w:val="28"/>
        </w:rPr>
      </w:pPr>
      <w:r w:rsidRPr="006E7C8B">
        <w:rPr>
          <w:rFonts w:asciiTheme="minorEastAsia" w:hAnsiTheme="minorEastAsia"/>
          <w:sz w:val="28"/>
          <w:szCs w:val="28"/>
        </w:rPr>
        <w:t>针对</w:t>
      </w:r>
      <w:r w:rsidR="00CB3578">
        <w:rPr>
          <w:rFonts w:asciiTheme="minorEastAsia" w:hAnsiTheme="minorEastAsia" w:hint="eastAsia"/>
          <w:sz w:val="28"/>
          <w:szCs w:val="28"/>
        </w:rPr>
        <w:t>徐炉村</w:t>
      </w:r>
      <w:r w:rsidRPr="006E7C8B">
        <w:rPr>
          <w:rFonts w:asciiTheme="minorEastAsia" w:hAnsiTheme="minorEastAsia"/>
          <w:sz w:val="28"/>
          <w:szCs w:val="28"/>
        </w:rPr>
        <w:t>实际建设需求、居民生产生活和生态保护面临的迫切问题，近期重点从公共服务设施、商业服务设施、公用设施、道路工程、人居环境等方面建设项目，主要增加项目包括</w:t>
      </w:r>
      <w:r w:rsidR="00CB3578">
        <w:rPr>
          <w:rFonts w:asciiTheme="minorEastAsia" w:hAnsiTheme="minorEastAsia" w:hint="eastAsia"/>
          <w:sz w:val="28"/>
          <w:szCs w:val="28"/>
        </w:rPr>
        <w:t>道路绿化</w:t>
      </w:r>
      <w:r w:rsidRPr="006E7C8B">
        <w:rPr>
          <w:rFonts w:asciiTheme="minorEastAsia" w:hAnsiTheme="minorEastAsia"/>
          <w:sz w:val="28"/>
          <w:szCs w:val="28"/>
        </w:rPr>
        <w:t>、</w:t>
      </w:r>
      <w:r w:rsidR="00CB3578">
        <w:rPr>
          <w:rFonts w:asciiTheme="minorEastAsia" w:hAnsiTheme="minorEastAsia" w:hint="eastAsia"/>
          <w:sz w:val="28"/>
          <w:szCs w:val="28"/>
        </w:rPr>
        <w:t>道路亮化</w:t>
      </w:r>
      <w:r w:rsidRPr="006E7C8B">
        <w:rPr>
          <w:rFonts w:asciiTheme="minorEastAsia" w:hAnsiTheme="minorEastAsia"/>
          <w:sz w:val="28"/>
          <w:szCs w:val="28"/>
        </w:rPr>
        <w:t>、</w:t>
      </w:r>
      <w:r w:rsidR="00CB3578">
        <w:rPr>
          <w:rFonts w:asciiTheme="minorEastAsia" w:hAnsiTheme="minorEastAsia" w:hint="eastAsia"/>
          <w:sz w:val="28"/>
          <w:szCs w:val="28"/>
        </w:rPr>
        <w:t>畜禽养殖</w:t>
      </w:r>
      <w:r w:rsidR="00CB3578">
        <w:rPr>
          <w:rFonts w:asciiTheme="minorEastAsia" w:hAnsiTheme="minorEastAsia"/>
          <w:sz w:val="28"/>
          <w:szCs w:val="28"/>
        </w:rPr>
        <w:t>小区</w:t>
      </w:r>
      <w:r w:rsidRPr="006E7C8B">
        <w:rPr>
          <w:rFonts w:asciiTheme="minorEastAsia" w:hAnsiTheme="minorEastAsia"/>
          <w:sz w:val="28"/>
          <w:szCs w:val="28"/>
        </w:rPr>
        <w:t>、</w:t>
      </w:r>
      <w:r w:rsidR="00CB3578">
        <w:rPr>
          <w:rFonts w:asciiTheme="minorEastAsia" w:hAnsiTheme="minorEastAsia" w:hint="eastAsia"/>
          <w:sz w:val="28"/>
          <w:szCs w:val="28"/>
        </w:rPr>
        <w:t>商业街</w:t>
      </w:r>
      <w:r w:rsidRPr="006E7C8B">
        <w:rPr>
          <w:rFonts w:asciiTheme="minorEastAsia" w:hAnsiTheme="minorEastAsia"/>
          <w:sz w:val="28"/>
          <w:szCs w:val="28"/>
        </w:rPr>
        <w:t>、</w:t>
      </w:r>
      <w:r w:rsidR="00CB3578">
        <w:rPr>
          <w:rFonts w:asciiTheme="minorEastAsia" w:hAnsiTheme="minorEastAsia" w:hint="eastAsia"/>
          <w:sz w:val="28"/>
          <w:szCs w:val="28"/>
        </w:rPr>
        <w:t>健身活动广场</w:t>
      </w:r>
      <w:r w:rsidRPr="006E7C8B">
        <w:rPr>
          <w:rFonts w:asciiTheme="minorEastAsia" w:hAnsiTheme="minorEastAsia"/>
          <w:sz w:val="28"/>
          <w:szCs w:val="28"/>
        </w:rPr>
        <w:t>、</w:t>
      </w:r>
      <w:r w:rsidR="00CB3578">
        <w:rPr>
          <w:rFonts w:asciiTheme="minorEastAsia" w:hAnsiTheme="minorEastAsia" w:hint="eastAsia"/>
          <w:sz w:val="28"/>
          <w:szCs w:val="28"/>
        </w:rPr>
        <w:t>公墓</w:t>
      </w:r>
      <w:r w:rsidRPr="006E7C8B">
        <w:rPr>
          <w:rFonts w:asciiTheme="minorEastAsia" w:hAnsiTheme="minorEastAsia"/>
          <w:sz w:val="28"/>
          <w:szCs w:val="28"/>
        </w:rPr>
        <w:t>、</w:t>
      </w:r>
      <w:r w:rsidR="00CB3578">
        <w:rPr>
          <w:rFonts w:asciiTheme="minorEastAsia" w:hAnsiTheme="minorEastAsia"/>
          <w:sz w:val="28"/>
          <w:szCs w:val="28"/>
        </w:rPr>
        <w:t>冷库</w:t>
      </w:r>
      <w:r w:rsidRPr="006E7C8B">
        <w:rPr>
          <w:rFonts w:asciiTheme="minorEastAsia" w:hAnsiTheme="minorEastAsia"/>
          <w:sz w:val="28"/>
          <w:szCs w:val="28"/>
        </w:rPr>
        <w:t>建设</w:t>
      </w:r>
      <w:r w:rsidR="00CB3578">
        <w:rPr>
          <w:rFonts w:asciiTheme="minorEastAsia" w:hAnsiTheme="minorEastAsia" w:hint="eastAsia"/>
          <w:sz w:val="28"/>
          <w:szCs w:val="28"/>
        </w:rPr>
        <w:t>、</w:t>
      </w:r>
      <w:r w:rsidR="00CB3578">
        <w:rPr>
          <w:rFonts w:asciiTheme="minorEastAsia" w:hAnsiTheme="minorEastAsia"/>
          <w:sz w:val="28"/>
          <w:szCs w:val="28"/>
        </w:rPr>
        <w:t>垃圾收集点</w:t>
      </w:r>
      <w:r w:rsidR="00CB3578">
        <w:rPr>
          <w:rFonts w:asciiTheme="minorEastAsia" w:hAnsiTheme="minorEastAsia" w:hint="eastAsia"/>
          <w:sz w:val="28"/>
          <w:szCs w:val="28"/>
        </w:rPr>
        <w:t>、</w:t>
      </w:r>
      <w:r w:rsidR="00CB3578">
        <w:rPr>
          <w:rFonts w:asciiTheme="minorEastAsia" w:hAnsiTheme="minorEastAsia"/>
          <w:sz w:val="28"/>
          <w:szCs w:val="28"/>
        </w:rPr>
        <w:t>河道治理</w:t>
      </w:r>
      <w:r w:rsidRPr="006E7C8B">
        <w:rPr>
          <w:rFonts w:asciiTheme="minorEastAsia" w:hAnsiTheme="minorEastAsia"/>
          <w:sz w:val="28"/>
          <w:szCs w:val="28"/>
        </w:rPr>
        <w:t>。</w:t>
      </w:r>
    </w:p>
    <w:p w:rsidR="006E7C8B" w:rsidRDefault="006E7C8B">
      <w:pPr>
        <w:widowControl/>
        <w:jc w:val="left"/>
        <w:rPr>
          <w:rFonts w:asciiTheme="minorEastAsia" w:hAnsiTheme="minorEastAsia"/>
          <w:sz w:val="28"/>
          <w:szCs w:val="28"/>
        </w:rPr>
      </w:pPr>
      <w:r>
        <w:rPr>
          <w:rFonts w:asciiTheme="minorEastAsia" w:hAnsiTheme="minorEastAsia"/>
          <w:sz w:val="28"/>
          <w:szCs w:val="28"/>
        </w:rPr>
        <w:br w:type="page"/>
      </w:r>
    </w:p>
    <w:p w:rsidR="006E7C8B" w:rsidRDefault="006E7C8B" w:rsidP="006E7C8B">
      <w:pPr>
        <w:rPr>
          <w:rFonts w:asciiTheme="minorEastAsia" w:hAnsiTheme="minorEastAsia"/>
          <w:sz w:val="28"/>
          <w:szCs w:val="28"/>
        </w:rPr>
      </w:pPr>
      <w:r w:rsidRPr="006E7C8B">
        <w:rPr>
          <w:rFonts w:asciiTheme="minorEastAsia" w:hAnsiTheme="minorEastAsia"/>
          <w:sz w:val="28"/>
          <w:szCs w:val="28"/>
        </w:rPr>
        <w:lastRenderedPageBreak/>
        <w:t>六、附图</w:t>
      </w:r>
    </w:p>
    <w:p w:rsidR="006E7C8B" w:rsidRDefault="006E7C8B" w:rsidP="006E7C8B">
      <w:pPr>
        <w:rPr>
          <w:rFonts w:asciiTheme="minorEastAsia" w:hAnsiTheme="minorEastAsia"/>
          <w:sz w:val="28"/>
          <w:szCs w:val="28"/>
        </w:rPr>
      </w:pPr>
      <w:r w:rsidRPr="006E7C8B">
        <w:rPr>
          <w:rFonts w:asciiTheme="minorEastAsia" w:hAnsiTheme="minorEastAsia"/>
          <w:sz w:val="28"/>
          <w:szCs w:val="28"/>
        </w:rPr>
        <w:t>1.区位图</w:t>
      </w:r>
    </w:p>
    <w:p w:rsidR="00142828" w:rsidRDefault="00F223D7" w:rsidP="00142828">
      <w:pPr>
        <w:widowControl/>
        <w:jc w:val="left"/>
        <w:rPr>
          <w:rFonts w:asciiTheme="minorEastAsia" w:hAnsiTheme="minorEastAsia"/>
          <w:sz w:val="28"/>
          <w:szCs w:val="28"/>
        </w:rPr>
      </w:pPr>
      <w:r>
        <w:rPr>
          <w:rFonts w:asciiTheme="minorEastAsia" w:hAnsiTheme="minorEastAsia"/>
          <w:noProof/>
          <w:sz w:val="28"/>
          <w:szCs w:val="28"/>
        </w:rPr>
        <w:drawing>
          <wp:inline distT="0" distB="0" distL="0" distR="0">
            <wp:extent cx="5274310" cy="7455134"/>
            <wp:effectExtent l="19050" t="0" r="2540" b="0"/>
            <wp:docPr id="3" name="图片 3" descr="C:\Users\DG\Desktop\庄河市徐炉村成果\图集\01.区位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G\Desktop\庄河市徐炉村成果\图集\01.区位图.jpg"/>
                    <pic:cNvPicPr>
                      <a:picLocks noChangeAspect="1" noChangeArrowheads="1"/>
                    </pic:cNvPicPr>
                  </pic:nvPicPr>
                  <pic:blipFill>
                    <a:blip r:embed="rId6" cstate="print"/>
                    <a:srcRect/>
                    <a:stretch>
                      <a:fillRect/>
                    </a:stretch>
                  </pic:blipFill>
                  <pic:spPr bwMode="auto">
                    <a:xfrm>
                      <a:off x="0" y="0"/>
                      <a:ext cx="5274310" cy="7455134"/>
                    </a:xfrm>
                    <a:prstGeom prst="rect">
                      <a:avLst/>
                    </a:prstGeom>
                    <a:noFill/>
                    <a:ln w="9525">
                      <a:noFill/>
                      <a:miter lim="800000"/>
                      <a:headEnd/>
                      <a:tailEnd/>
                    </a:ln>
                  </pic:spPr>
                </pic:pic>
              </a:graphicData>
            </a:graphic>
          </wp:inline>
        </w:drawing>
      </w:r>
    </w:p>
    <w:p w:rsidR="00142828" w:rsidRDefault="00142828">
      <w:pPr>
        <w:widowControl/>
        <w:jc w:val="left"/>
        <w:rPr>
          <w:rFonts w:asciiTheme="minorEastAsia" w:hAnsiTheme="minorEastAsia"/>
          <w:sz w:val="28"/>
          <w:szCs w:val="28"/>
        </w:rPr>
      </w:pPr>
      <w:r>
        <w:rPr>
          <w:rFonts w:asciiTheme="minorEastAsia" w:hAnsiTheme="minorEastAsia"/>
          <w:sz w:val="28"/>
          <w:szCs w:val="28"/>
        </w:rPr>
        <w:br w:type="page"/>
      </w:r>
    </w:p>
    <w:p w:rsidR="006E7C8B" w:rsidRDefault="006E7C8B" w:rsidP="00142828">
      <w:pPr>
        <w:widowControl/>
        <w:jc w:val="left"/>
        <w:rPr>
          <w:rFonts w:asciiTheme="minorEastAsia" w:hAnsiTheme="minorEastAsia"/>
          <w:sz w:val="28"/>
          <w:szCs w:val="28"/>
        </w:rPr>
      </w:pPr>
      <w:r w:rsidRPr="006E7C8B">
        <w:rPr>
          <w:rFonts w:asciiTheme="minorEastAsia" w:hAnsiTheme="minorEastAsia"/>
          <w:sz w:val="28"/>
          <w:szCs w:val="28"/>
        </w:rPr>
        <w:lastRenderedPageBreak/>
        <w:t>2.各</w:t>
      </w:r>
      <w:proofErr w:type="gramStart"/>
      <w:r w:rsidRPr="006E7C8B">
        <w:rPr>
          <w:rFonts w:asciiTheme="minorEastAsia" w:hAnsiTheme="minorEastAsia"/>
          <w:sz w:val="28"/>
          <w:szCs w:val="28"/>
        </w:rPr>
        <w:t>类控制</w:t>
      </w:r>
      <w:proofErr w:type="gramEnd"/>
      <w:r w:rsidRPr="006E7C8B">
        <w:rPr>
          <w:rFonts w:asciiTheme="minorEastAsia" w:hAnsiTheme="minorEastAsia"/>
          <w:sz w:val="28"/>
          <w:szCs w:val="28"/>
        </w:rPr>
        <w:t>线管控图</w:t>
      </w:r>
    </w:p>
    <w:p w:rsidR="006E7C8B" w:rsidRDefault="00F223D7">
      <w:pPr>
        <w:widowControl/>
        <w:jc w:val="left"/>
        <w:rPr>
          <w:rFonts w:asciiTheme="minorEastAsia" w:hAnsiTheme="minorEastAsia"/>
          <w:sz w:val="28"/>
          <w:szCs w:val="28"/>
        </w:rPr>
      </w:pPr>
      <w:r>
        <w:rPr>
          <w:rFonts w:asciiTheme="minorEastAsia" w:hAnsiTheme="minorEastAsia"/>
          <w:noProof/>
          <w:sz w:val="28"/>
          <w:szCs w:val="28"/>
        </w:rPr>
        <w:drawing>
          <wp:inline distT="0" distB="0" distL="0" distR="0">
            <wp:extent cx="5274310" cy="7455134"/>
            <wp:effectExtent l="19050" t="0" r="2540" b="0"/>
            <wp:docPr id="4" name="图片 4" descr="C:\Users\DG\Desktop\庄河市徐炉村成果\图集\04.边界划定与管控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G\Desktop\庄河市徐炉村成果\图集\04.边界划定与管控图.jpg"/>
                    <pic:cNvPicPr>
                      <a:picLocks noChangeAspect="1" noChangeArrowheads="1"/>
                    </pic:cNvPicPr>
                  </pic:nvPicPr>
                  <pic:blipFill>
                    <a:blip r:embed="rId7" cstate="print"/>
                    <a:srcRect/>
                    <a:stretch>
                      <a:fillRect/>
                    </a:stretch>
                  </pic:blipFill>
                  <pic:spPr bwMode="auto">
                    <a:xfrm>
                      <a:off x="0" y="0"/>
                      <a:ext cx="5274310" cy="7455134"/>
                    </a:xfrm>
                    <a:prstGeom prst="rect">
                      <a:avLst/>
                    </a:prstGeom>
                    <a:noFill/>
                    <a:ln w="9525">
                      <a:noFill/>
                      <a:miter lim="800000"/>
                      <a:headEnd/>
                      <a:tailEnd/>
                    </a:ln>
                  </pic:spPr>
                </pic:pic>
              </a:graphicData>
            </a:graphic>
          </wp:inline>
        </w:drawing>
      </w:r>
      <w:r w:rsidR="006E7C8B">
        <w:rPr>
          <w:rFonts w:asciiTheme="minorEastAsia" w:hAnsiTheme="minorEastAsia"/>
          <w:sz w:val="28"/>
          <w:szCs w:val="28"/>
        </w:rPr>
        <w:br w:type="page"/>
      </w:r>
    </w:p>
    <w:p w:rsidR="006E7C8B" w:rsidRDefault="006E7C8B" w:rsidP="006E7C8B">
      <w:pPr>
        <w:rPr>
          <w:rFonts w:asciiTheme="minorEastAsia" w:hAnsiTheme="minorEastAsia"/>
          <w:sz w:val="28"/>
          <w:szCs w:val="28"/>
        </w:rPr>
      </w:pPr>
      <w:r w:rsidRPr="006E7C8B">
        <w:rPr>
          <w:rFonts w:asciiTheme="minorEastAsia" w:hAnsiTheme="minorEastAsia"/>
          <w:sz w:val="28"/>
          <w:szCs w:val="28"/>
        </w:rPr>
        <w:lastRenderedPageBreak/>
        <w:t>3.村域空间结构规划图</w:t>
      </w:r>
    </w:p>
    <w:p w:rsidR="006E7C8B" w:rsidRDefault="00F223D7">
      <w:pPr>
        <w:widowControl/>
        <w:jc w:val="left"/>
        <w:rPr>
          <w:rFonts w:asciiTheme="minorEastAsia" w:hAnsiTheme="minorEastAsia"/>
          <w:sz w:val="28"/>
          <w:szCs w:val="28"/>
        </w:rPr>
      </w:pPr>
      <w:r>
        <w:rPr>
          <w:rFonts w:asciiTheme="minorEastAsia" w:hAnsiTheme="minorEastAsia"/>
          <w:noProof/>
          <w:sz w:val="28"/>
          <w:szCs w:val="28"/>
        </w:rPr>
        <w:drawing>
          <wp:inline distT="0" distB="0" distL="0" distR="0">
            <wp:extent cx="5274310" cy="7455134"/>
            <wp:effectExtent l="19050" t="0" r="2540" b="0"/>
            <wp:docPr id="5" name="图片 5" descr="C:\Users\DG\Desktop\庄河市徐炉村成果\图集\05.村域空间结构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G\Desktop\庄河市徐炉村成果\图集\05.村域空间结构规划图.jpg"/>
                    <pic:cNvPicPr>
                      <a:picLocks noChangeAspect="1" noChangeArrowheads="1"/>
                    </pic:cNvPicPr>
                  </pic:nvPicPr>
                  <pic:blipFill>
                    <a:blip r:embed="rId8" cstate="print"/>
                    <a:srcRect/>
                    <a:stretch>
                      <a:fillRect/>
                    </a:stretch>
                  </pic:blipFill>
                  <pic:spPr bwMode="auto">
                    <a:xfrm>
                      <a:off x="0" y="0"/>
                      <a:ext cx="5274310" cy="7455134"/>
                    </a:xfrm>
                    <a:prstGeom prst="rect">
                      <a:avLst/>
                    </a:prstGeom>
                    <a:noFill/>
                    <a:ln w="9525">
                      <a:noFill/>
                      <a:miter lim="800000"/>
                      <a:headEnd/>
                      <a:tailEnd/>
                    </a:ln>
                  </pic:spPr>
                </pic:pic>
              </a:graphicData>
            </a:graphic>
          </wp:inline>
        </w:drawing>
      </w:r>
      <w:r w:rsidR="006E7C8B">
        <w:rPr>
          <w:rFonts w:asciiTheme="minorEastAsia" w:hAnsiTheme="minorEastAsia"/>
          <w:sz w:val="28"/>
          <w:szCs w:val="28"/>
        </w:rPr>
        <w:br w:type="page"/>
      </w:r>
    </w:p>
    <w:p w:rsidR="006E7C8B" w:rsidRDefault="006E7C8B" w:rsidP="006E7C8B">
      <w:pPr>
        <w:rPr>
          <w:rFonts w:asciiTheme="minorEastAsia" w:hAnsiTheme="minorEastAsia"/>
          <w:sz w:val="28"/>
          <w:szCs w:val="28"/>
        </w:rPr>
      </w:pPr>
      <w:r w:rsidRPr="006E7C8B">
        <w:rPr>
          <w:rFonts w:asciiTheme="minorEastAsia" w:hAnsiTheme="minorEastAsia"/>
          <w:sz w:val="28"/>
          <w:szCs w:val="28"/>
        </w:rPr>
        <w:lastRenderedPageBreak/>
        <w:t>4.村域国土空间规划图</w:t>
      </w:r>
    </w:p>
    <w:p w:rsidR="006E7C8B" w:rsidRDefault="00F223D7">
      <w:pPr>
        <w:widowControl/>
        <w:jc w:val="left"/>
        <w:rPr>
          <w:rFonts w:asciiTheme="minorEastAsia" w:hAnsiTheme="minorEastAsia"/>
          <w:sz w:val="28"/>
          <w:szCs w:val="28"/>
        </w:rPr>
      </w:pPr>
      <w:r>
        <w:rPr>
          <w:rFonts w:asciiTheme="minorEastAsia" w:hAnsiTheme="minorEastAsia"/>
          <w:noProof/>
          <w:sz w:val="28"/>
          <w:szCs w:val="28"/>
        </w:rPr>
        <w:drawing>
          <wp:inline distT="0" distB="0" distL="0" distR="0">
            <wp:extent cx="5274310" cy="7455134"/>
            <wp:effectExtent l="19050" t="0" r="2540" b="0"/>
            <wp:docPr id="1" name="图片 6" descr="C:\Users\DG\Desktop\庄河市徐炉村成果\图集\06.村域国土空间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G\Desktop\庄河市徐炉村成果\图集\06.村域国土空间规划图.jpg"/>
                    <pic:cNvPicPr>
                      <a:picLocks noChangeAspect="1" noChangeArrowheads="1"/>
                    </pic:cNvPicPr>
                  </pic:nvPicPr>
                  <pic:blipFill>
                    <a:blip r:embed="rId9" cstate="print"/>
                    <a:srcRect/>
                    <a:stretch>
                      <a:fillRect/>
                    </a:stretch>
                  </pic:blipFill>
                  <pic:spPr bwMode="auto">
                    <a:xfrm>
                      <a:off x="0" y="0"/>
                      <a:ext cx="5274310" cy="7455134"/>
                    </a:xfrm>
                    <a:prstGeom prst="rect">
                      <a:avLst/>
                    </a:prstGeom>
                    <a:noFill/>
                    <a:ln w="9525">
                      <a:noFill/>
                      <a:miter lim="800000"/>
                      <a:headEnd/>
                      <a:tailEnd/>
                    </a:ln>
                  </pic:spPr>
                </pic:pic>
              </a:graphicData>
            </a:graphic>
          </wp:inline>
        </w:drawing>
      </w:r>
      <w:r w:rsidR="006E7C8B">
        <w:rPr>
          <w:rFonts w:asciiTheme="minorEastAsia" w:hAnsiTheme="minorEastAsia"/>
          <w:sz w:val="28"/>
          <w:szCs w:val="28"/>
        </w:rPr>
        <w:br w:type="page"/>
      </w:r>
    </w:p>
    <w:p w:rsidR="0093272D" w:rsidRDefault="006E7C8B" w:rsidP="006E7C8B">
      <w:pPr>
        <w:rPr>
          <w:rFonts w:asciiTheme="minorEastAsia" w:hAnsiTheme="minorEastAsia"/>
          <w:sz w:val="28"/>
          <w:szCs w:val="28"/>
        </w:rPr>
      </w:pPr>
      <w:r w:rsidRPr="006E7C8B">
        <w:rPr>
          <w:rFonts w:asciiTheme="minorEastAsia" w:hAnsiTheme="minorEastAsia"/>
          <w:sz w:val="28"/>
          <w:szCs w:val="28"/>
        </w:rPr>
        <w:lastRenderedPageBreak/>
        <w:t>5.产业空间发展引导图</w:t>
      </w:r>
    </w:p>
    <w:p w:rsidR="00142828" w:rsidRPr="006E7C8B" w:rsidRDefault="00F223D7" w:rsidP="006E7C8B">
      <w:pPr>
        <w:rPr>
          <w:rFonts w:asciiTheme="minorEastAsia" w:hAnsiTheme="minorEastAsia"/>
          <w:sz w:val="28"/>
          <w:szCs w:val="28"/>
        </w:rPr>
      </w:pPr>
      <w:r>
        <w:rPr>
          <w:rFonts w:asciiTheme="minorEastAsia" w:hAnsiTheme="minorEastAsia"/>
          <w:noProof/>
          <w:sz w:val="28"/>
          <w:szCs w:val="28"/>
        </w:rPr>
        <w:drawing>
          <wp:inline distT="0" distB="0" distL="0" distR="0">
            <wp:extent cx="5274310" cy="7455134"/>
            <wp:effectExtent l="19050" t="0" r="2540" b="0"/>
            <wp:docPr id="2" name="图片 7" descr="C:\Users\DG\Desktop\庄河市徐炉村成果\图集\06.村域国土空间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G\Desktop\庄河市徐炉村成果\图集\06.村域国土空间规划图.jpg"/>
                    <pic:cNvPicPr>
                      <a:picLocks noChangeAspect="1" noChangeArrowheads="1"/>
                    </pic:cNvPicPr>
                  </pic:nvPicPr>
                  <pic:blipFill>
                    <a:blip r:embed="rId9" cstate="print"/>
                    <a:srcRect/>
                    <a:stretch>
                      <a:fillRect/>
                    </a:stretch>
                  </pic:blipFill>
                  <pic:spPr bwMode="auto">
                    <a:xfrm>
                      <a:off x="0" y="0"/>
                      <a:ext cx="5274310" cy="7455134"/>
                    </a:xfrm>
                    <a:prstGeom prst="rect">
                      <a:avLst/>
                    </a:prstGeom>
                    <a:noFill/>
                    <a:ln w="9525">
                      <a:noFill/>
                      <a:miter lim="800000"/>
                      <a:headEnd/>
                      <a:tailEnd/>
                    </a:ln>
                  </pic:spPr>
                </pic:pic>
              </a:graphicData>
            </a:graphic>
          </wp:inline>
        </w:drawing>
      </w:r>
    </w:p>
    <w:sectPr w:rsidR="00142828" w:rsidRPr="006E7C8B" w:rsidSect="0093272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918" w:rsidRDefault="009B3918" w:rsidP="006E7C8B">
      <w:r>
        <w:separator/>
      </w:r>
    </w:p>
  </w:endnote>
  <w:endnote w:type="continuationSeparator" w:id="0">
    <w:p w:rsidR="009B3918" w:rsidRDefault="009B3918" w:rsidP="006E7C8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918" w:rsidRDefault="009B3918" w:rsidP="006E7C8B">
      <w:r>
        <w:separator/>
      </w:r>
    </w:p>
  </w:footnote>
  <w:footnote w:type="continuationSeparator" w:id="0">
    <w:p w:rsidR="009B3918" w:rsidRDefault="009B3918" w:rsidP="006E7C8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E7C8B"/>
    <w:rsid w:val="00107365"/>
    <w:rsid w:val="00137237"/>
    <w:rsid w:val="00142828"/>
    <w:rsid w:val="00163D81"/>
    <w:rsid w:val="001C405A"/>
    <w:rsid w:val="00272A01"/>
    <w:rsid w:val="00514D4C"/>
    <w:rsid w:val="006E7C8B"/>
    <w:rsid w:val="007122A8"/>
    <w:rsid w:val="00803AA2"/>
    <w:rsid w:val="0088491E"/>
    <w:rsid w:val="008F527E"/>
    <w:rsid w:val="00912B61"/>
    <w:rsid w:val="0093272D"/>
    <w:rsid w:val="009B3918"/>
    <w:rsid w:val="00A856ED"/>
    <w:rsid w:val="00C455D1"/>
    <w:rsid w:val="00CB3578"/>
    <w:rsid w:val="00EE35FB"/>
    <w:rsid w:val="00F223D7"/>
    <w:rsid w:val="00F4058A"/>
    <w:rsid w:val="00F8471D"/>
    <w:rsid w:val="00FB7B2F"/>
    <w:rsid w:val="00FF73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272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E7C8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6E7C8B"/>
    <w:rPr>
      <w:sz w:val="18"/>
      <w:szCs w:val="18"/>
    </w:rPr>
  </w:style>
  <w:style w:type="paragraph" w:styleId="a4">
    <w:name w:val="footer"/>
    <w:basedOn w:val="a"/>
    <w:link w:val="Char0"/>
    <w:uiPriority w:val="99"/>
    <w:semiHidden/>
    <w:unhideWhenUsed/>
    <w:rsid w:val="006E7C8B"/>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6E7C8B"/>
    <w:rPr>
      <w:sz w:val="18"/>
      <w:szCs w:val="18"/>
    </w:rPr>
  </w:style>
  <w:style w:type="paragraph" w:styleId="a5">
    <w:name w:val="List Paragraph"/>
    <w:basedOn w:val="a"/>
    <w:uiPriority w:val="34"/>
    <w:qFormat/>
    <w:rsid w:val="006E7C8B"/>
    <w:pPr>
      <w:ind w:firstLineChars="200" w:firstLine="420"/>
    </w:pPr>
  </w:style>
  <w:style w:type="paragraph" w:styleId="a6">
    <w:name w:val="Balloon Text"/>
    <w:basedOn w:val="a"/>
    <w:link w:val="Char1"/>
    <w:uiPriority w:val="99"/>
    <w:semiHidden/>
    <w:unhideWhenUsed/>
    <w:rsid w:val="0088491E"/>
    <w:rPr>
      <w:sz w:val="18"/>
      <w:szCs w:val="18"/>
    </w:rPr>
  </w:style>
  <w:style w:type="character" w:customStyle="1" w:styleId="Char1">
    <w:name w:val="批注框文本 Char"/>
    <w:basedOn w:val="a0"/>
    <w:link w:val="a6"/>
    <w:uiPriority w:val="99"/>
    <w:semiHidden/>
    <w:rsid w:val="0088491E"/>
    <w:rPr>
      <w:sz w:val="18"/>
      <w:szCs w:val="18"/>
    </w:rPr>
  </w:style>
  <w:style w:type="paragraph" w:styleId="a7">
    <w:name w:val="Document Map"/>
    <w:basedOn w:val="a"/>
    <w:link w:val="Char2"/>
    <w:uiPriority w:val="99"/>
    <w:semiHidden/>
    <w:unhideWhenUsed/>
    <w:rsid w:val="00FB7B2F"/>
    <w:rPr>
      <w:rFonts w:ascii="宋体" w:eastAsia="宋体"/>
      <w:sz w:val="18"/>
      <w:szCs w:val="18"/>
    </w:rPr>
  </w:style>
  <w:style w:type="character" w:customStyle="1" w:styleId="Char2">
    <w:name w:val="文档结构图 Char"/>
    <w:basedOn w:val="a0"/>
    <w:link w:val="a7"/>
    <w:uiPriority w:val="99"/>
    <w:semiHidden/>
    <w:rsid w:val="00FB7B2F"/>
    <w:rPr>
      <w:rFonts w:ascii="宋体" w:eastAsia="宋体"/>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9</Pages>
  <Words>244</Words>
  <Characters>1396</Characters>
  <Application>Microsoft Office Word</Application>
  <DocSecurity>0</DocSecurity>
  <Lines>11</Lines>
  <Paragraphs>3</Paragraphs>
  <ScaleCrop>false</ScaleCrop>
  <Company/>
  <LinksUpToDate>false</LinksUpToDate>
  <CharactersWithSpaces>1637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dc:creator>
  <cp:keywords/>
  <dc:description/>
  <cp:lastModifiedBy>DG</cp:lastModifiedBy>
  <cp:revision>9</cp:revision>
  <dcterms:created xsi:type="dcterms:W3CDTF">2025-07-21T03:06:00Z</dcterms:created>
  <dcterms:modified xsi:type="dcterms:W3CDTF">2025-07-29T02:57:00Z</dcterms:modified>
</cp:coreProperties>
</file>